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E6464" w:rsidRPr="00853BAF" w:rsidTr="0035303A">
        <w:tc>
          <w:tcPr>
            <w:tcW w:w="9923" w:type="dxa"/>
          </w:tcPr>
          <w:p w:rsidR="008E6464" w:rsidRPr="00853BAF" w:rsidRDefault="00266E9B" w:rsidP="0035303A">
            <w:pPr>
              <w:ind w:left="4536"/>
              <w:outlineLvl w:val="0"/>
            </w:pPr>
            <w:r w:rsidRPr="00266E9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E6464" w:rsidRPr="00853BAF" w:rsidRDefault="008E646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E6464" w:rsidRPr="00853BAF" w:rsidRDefault="008E646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E6464" w:rsidRPr="00853BAF" w:rsidRDefault="008E646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E6464" w:rsidRPr="00853BAF" w:rsidRDefault="008E646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E6464" w:rsidRPr="00853BAF" w:rsidRDefault="008E646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E6464" w:rsidRPr="00853BAF" w:rsidRDefault="008E646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A41E8" w:rsidRPr="004A41E8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4A41E8">
              <w:rPr>
                <w:u w:val="single"/>
              </w:rPr>
              <w:t>104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8E6464" w:rsidRPr="00853BAF" w:rsidRDefault="008E646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Tr="008E6464">
        <w:tc>
          <w:tcPr>
            <w:tcW w:w="6486" w:type="dxa"/>
          </w:tcPr>
          <w:p w:rsidR="00FB12C5" w:rsidRPr="004178CA" w:rsidRDefault="00005700" w:rsidP="008E646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C16EE1">
              <w:rPr>
                <w:color w:val="000000" w:themeColor="text1"/>
              </w:rPr>
              <w:t>Грязнову Г. Г.</w:t>
            </w:r>
            <w:r w:rsidR="005F40CF" w:rsidRPr="005F40CF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</w:t>
            </w:r>
            <w:r w:rsidR="008E6464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C16EE1">
              <w:rPr>
                <w:color w:val="000000" w:themeColor="text1"/>
              </w:rPr>
              <w:t>ов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C16EE1" w:rsidRPr="00C16EE1">
        <w:rPr>
          <w:color w:val="000000" w:themeColor="text1"/>
        </w:rPr>
        <w:t xml:space="preserve">Грязнову Г. Г. </w:t>
      </w:r>
      <w:r w:rsidR="00FD568C">
        <w:rPr>
          <w:color w:val="000000" w:themeColor="text1"/>
        </w:rPr>
        <w:t xml:space="preserve">разрешение </w:t>
      </w:r>
      <w:r w:rsidR="00C16EE1" w:rsidRPr="00C16EE1">
        <w:rPr>
          <w:color w:val="000000" w:themeColor="text1"/>
        </w:rPr>
        <w:t>на условно разрешенный вид использования земельного участка с кадастровым номером 54:35:064030:67 пл</w:t>
      </w:r>
      <w:r w:rsidR="00C16EE1" w:rsidRPr="00C16EE1">
        <w:rPr>
          <w:color w:val="000000" w:themeColor="text1"/>
        </w:rPr>
        <w:t>о</w:t>
      </w:r>
      <w:r w:rsidR="00C16EE1" w:rsidRPr="00C16EE1">
        <w:rPr>
          <w:color w:val="000000" w:themeColor="text1"/>
        </w:rPr>
        <w:t xml:space="preserve">щадью 827 кв. м, </w:t>
      </w:r>
      <w:proofErr w:type="gramStart"/>
      <w:r w:rsidR="00C16EE1" w:rsidRPr="00C16EE1">
        <w:rPr>
          <w:color w:val="000000" w:themeColor="text1"/>
        </w:rPr>
        <w:t>расположенного</w:t>
      </w:r>
      <w:proofErr w:type="gramEnd"/>
      <w:r w:rsidR="00C16EE1" w:rsidRPr="00C16EE1">
        <w:rPr>
          <w:color w:val="000000" w:themeColor="text1"/>
        </w:rPr>
        <w:t xml:space="preserve"> по адресу (местоположение): Российская Федерация, Новосибирская область, город Новосибирск, ул. Бульварная, 48, и объект</w:t>
      </w:r>
      <w:r w:rsidR="00263E54">
        <w:rPr>
          <w:color w:val="000000" w:themeColor="text1"/>
        </w:rPr>
        <w:t>ов</w:t>
      </w:r>
      <w:r w:rsidR="00C16EE1" w:rsidRPr="00C16EE1">
        <w:rPr>
          <w:color w:val="000000" w:themeColor="text1"/>
        </w:rPr>
        <w:t xml:space="preserve"> капитального строительства (зона застройки жилыми домами смеша</w:t>
      </w:r>
      <w:r w:rsidR="00C16EE1" w:rsidRPr="00C16EE1">
        <w:rPr>
          <w:color w:val="000000" w:themeColor="text1"/>
        </w:rPr>
        <w:t>н</w:t>
      </w:r>
      <w:r w:rsidR="00C16EE1" w:rsidRPr="00C16EE1">
        <w:rPr>
          <w:color w:val="000000" w:themeColor="text1"/>
        </w:rPr>
        <w:t xml:space="preserve">ной этажности (Ж-1), </w:t>
      </w:r>
      <w:proofErr w:type="spellStart"/>
      <w:r w:rsidR="00C16EE1" w:rsidRPr="00C16EE1">
        <w:rPr>
          <w:color w:val="000000" w:themeColor="text1"/>
        </w:rPr>
        <w:t>подзона</w:t>
      </w:r>
      <w:proofErr w:type="spellEnd"/>
      <w:r w:rsidR="00C16EE1" w:rsidRPr="00C16EE1">
        <w:rPr>
          <w:color w:val="000000" w:themeColor="text1"/>
        </w:rPr>
        <w:t xml:space="preserve"> застройки жилыми домами смешанной этажности различной плотности</w:t>
      </w:r>
      <w:r w:rsidR="00C16EE1">
        <w:rPr>
          <w:color w:val="000000" w:themeColor="text1"/>
        </w:rPr>
        <w:t xml:space="preserve"> застройки (Ж-1.1)) - «для инди</w:t>
      </w:r>
      <w:r w:rsidR="00C16EE1" w:rsidRPr="00C16EE1">
        <w:rPr>
          <w:color w:val="000000" w:themeColor="text1"/>
        </w:rPr>
        <w:t xml:space="preserve">видуального жилищного строительства (2.1) – </w:t>
      </w:r>
      <w:r w:rsidR="00C16EE1">
        <w:rPr>
          <w:color w:val="000000" w:themeColor="text1"/>
        </w:rPr>
        <w:t>индивидуальные жилые дома; инди</w:t>
      </w:r>
      <w:r w:rsidR="00C16EE1" w:rsidRPr="00C16EE1">
        <w:rPr>
          <w:color w:val="000000" w:themeColor="text1"/>
        </w:rPr>
        <w:t>видуальные гаражи; по</w:t>
      </w:r>
      <w:r w:rsidR="00C16EE1" w:rsidRPr="00C16EE1">
        <w:rPr>
          <w:color w:val="000000" w:themeColor="text1"/>
        </w:rPr>
        <w:t>д</w:t>
      </w:r>
      <w:r w:rsidR="00C16EE1" w:rsidRPr="00C16EE1">
        <w:rPr>
          <w:color w:val="000000" w:themeColor="text1"/>
        </w:rPr>
        <w:t>собные сооружения».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E6464" w:rsidRPr="003608E7" w:rsidTr="003048B7">
        <w:tc>
          <w:tcPr>
            <w:tcW w:w="6946" w:type="dxa"/>
          </w:tcPr>
          <w:p w:rsidR="008E6464" w:rsidRPr="003608E7" w:rsidRDefault="008E6464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E6464" w:rsidRPr="003608E7" w:rsidRDefault="008E646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E646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9C" w:rsidRDefault="0078359C">
      <w:r>
        <w:separator/>
      </w:r>
    </w:p>
  </w:endnote>
  <w:endnote w:type="continuationSeparator" w:id="0">
    <w:p w:rsidR="0078359C" w:rsidRDefault="0078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9C" w:rsidRDefault="0078359C">
      <w:r>
        <w:separator/>
      </w:r>
    </w:p>
  </w:footnote>
  <w:footnote w:type="continuationSeparator" w:id="0">
    <w:p w:rsidR="0078359C" w:rsidRDefault="00783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66E9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2E47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66E9B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41E8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4B70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6464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5FD7-DA45-49E6-9588-B91AB89A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2018-01-24T05:16:00Z</dcterms:created>
  <dcterms:modified xsi:type="dcterms:W3CDTF">2018-01-24T05:16:00Z</dcterms:modified>
</cp:coreProperties>
</file>